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Take Care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01">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91.5 x 91.5 cm</w:t>
      </w:r>
    </w:p>
    <w:p w:rsidR="00000000" w:rsidDel="00000000" w:rsidP="00000000" w:rsidRDefault="00000000" w:rsidRPr="00000000" w14:paraId="00000002">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Acrylic and Oil on Canvas</w:t>
      </w:r>
    </w:p>
    <w:p w:rsidR="00000000" w:rsidDel="00000000" w:rsidP="00000000" w:rsidRDefault="00000000" w:rsidRPr="00000000" w14:paraId="00000003">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October 2017</w:t>
      </w:r>
    </w:p>
    <w:p w:rsidR="00000000" w:rsidDel="00000000" w:rsidP="00000000" w:rsidRDefault="00000000" w:rsidRPr="00000000" w14:paraId="00000004">
      <w:pPr>
        <w:spacing w:line="276" w:lineRule="auto"/>
        <w:ind w:left="1890" w:firstLine="0"/>
        <w:rPr>
          <w:rFonts w:ascii="Times New Roman" w:cs="Times New Roman" w:eastAsia="Times New Roman" w:hAnsi="Times New Roman"/>
          <w:b w:val="1"/>
          <w:color w:val="434343"/>
          <w:highlight w:val="white"/>
        </w:rPr>
      </w:pPr>
      <w:r w:rsidDel="00000000" w:rsidR="00000000" w:rsidRPr="00000000">
        <w:rPr>
          <w:rtl w:val="0"/>
        </w:rPr>
      </w:r>
    </w:p>
    <w:p w:rsidR="00000000" w:rsidDel="00000000" w:rsidP="00000000" w:rsidRDefault="00000000" w:rsidRPr="00000000" w14:paraId="00000005">
      <w:pPr>
        <w:spacing w:line="276" w:lineRule="auto"/>
        <w:ind w:left="0" w:firstLine="0"/>
        <w:rPr>
          <w:rFonts w:ascii="Times New Roman" w:cs="Times New Roman" w:eastAsia="Times New Roman" w:hAnsi="Times New Roman"/>
          <w:i w:val="1"/>
          <w:color w:val="434343"/>
          <w:highlight w:val="white"/>
        </w:rPr>
      </w:pPr>
      <w:r w:rsidDel="00000000" w:rsidR="00000000" w:rsidRPr="00000000">
        <w:rPr>
          <w:rFonts w:ascii="Times New Roman" w:cs="Times New Roman" w:eastAsia="Times New Roman" w:hAnsi="Times New Roman"/>
          <w:color w:val="434343"/>
          <w:highlight w:val="white"/>
          <w:rtl w:val="0"/>
        </w:rPr>
        <w:t xml:space="preserve">​The intention of my painting was to stage aging and selfhood. It combines the elements of a double-self portrait with one of Picasso’s themes; mother and child, to show the connections between the young and old self that together impact a wholesome, singular identity. ​The style and format of this piece was inspired by both Egon Schiele’s </w:t>
      </w:r>
      <w:r w:rsidDel="00000000" w:rsidR="00000000" w:rsidRPr="00000000">
        <w:rPr>
          <w:rFonts w:ascii="Times New Roman" w:cs="Times New Roman" w:eastAsia="Times New Roman" w:hAnsi="Times New Roman"/>
          <w:i w:val="1"/>
          <w:color w:val="434343"/>
          <w:highlight w:val="white"/>
          <w:rtl w:val="0"/>
        </w:rPr>
        <w:t xml:space="preserve">Double Self Portrait</w:t>
      </w:r>
      <w:r w:rsidDel="00000000" w:rsidR="00000000" w:rsidRPr="00000000">
        <w:rPr>
          <w:rFonts w:ascii="Times New Roman" w:cs="Times New Roman" w:eastAsia="Times New Roman" w:hAnsi="Times New Roman"/>
          <w:color w:val="434343"/>
          <w:highlight w:val="white"/>
          <w:rtl w:val="0"/>
        </w:rPr>
        <w:t xml:space="preserve"> and Pablo Picasso's </w:t>
      </w:r>
      <w:r w:rsidDel="00000000" w:rsidR="00000000" w:rsidRPr="00000000">
        <w:rPr>
          <w:rFonts w:ascii="Times New Roman" w:cs="Times New Roman" w:eastAsia="Times New Roman" w:hAnsi="Times New Roman"/>
          <w:i w:val="1"/>
          <w:color w:val="434343"/>
          <w:highlight w:val="white"/>
          <w:rtl w:val="0"/>
        </w:rPr>
        <w:t xml:space="preserve">Mother and Child In Kerchief</w:t>
      </w:r>
      <w:r w:rsidDel="00000000" w:rsidR="00000000" w:rsidRPr="00000000">
        <w:rPr>
          <w:rFonts w:ascii="Times New Roman" w:cs="Times New Roman" w:eastAsia="Times New Roman" w:hAnsi="Times New Roman"/>
          <w:color w:val="434343"/>
          <w:highlight w:val="white"/>
          <w:rtl w:val="0"/>
        </w:rPr>
        <w:t xml:space="preserve">.</w:t>
      </w:r>
      <w:r w:rsidDel="00000000" w:rsidR="00000000" w:rsidRPr="00000000">
        <w:rPr>
          <w:rFonts w:ascii="Times New Roman" w:cs="Times New Roman" w:eastAsia="Times New Roman" w:hAnsi="Times New Roman"/>
          <w:i w:val="1"/>
          <w:color w:val="434343"/>
          <w:highlight w:val="white"/>
          <w:rtl w:val="0"/>
        </w:rPr>
        <w:t xml:space="preserve"> </w:t>
      </w:r>
    </w:p>
    <w:p w:rsidR="00000000" w:rsidDel="00000000" w:rsidP="00000000" w:rsidRDefault="00000000" w:rsidRPr="00000000" w14:paraId="00000006">
      <w:pPr>
        <w:spacing w:line="276" w:lineRule="auto"/>
        <w:ind w:left="0" w:firstLine="0"/>
        <w:rPr>
          <w:rFonts w:ascii="Times New Roman" w:cs="Times New Roman" w:eastAsia="Times New Roman" w:hAnsi="Times New Roman"/>
          <w:i w:val="1"/>
          <w:color w:val="434343"/>
          <w:highlight w:val="white"/>
        </w:rPr>
      </w:pPr>
      <w:r w:rsidDel="00000000" w:rsidR="00000000" w:rsidRPr="00000000">
        <w:rPr>
          <w:rtl w:val="0"/>
        </w:rPr>
      </w:r>
    </w:p>
    <w:p w:rsidR="00000000" w:rsidDel="00000000" w:rsidP="00000000" w:rsidRDefault="00000000" w:rsidRPr="00000000" w14:paraId="00000007">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Yellow Passing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08">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24 in x 30 in (2)</w:t>
      </w:r>
    </w:p>
    <w:p w:rsidR="00000000" w:rsidDel="00000000" w:rsidP="00000000" w:rsidRDefault="00000000" w:rsidRPr="00000000" w14:paraId="00000009">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Acrylic and Newspaper on Canvas</w:t>
      </w:r>
    </w:p>
    <w:p w:rsidR="00000000" w:rsidDel="00000000" w:rsidP="00000000" w:rsidRDefault="00000000" w:rsidRPr="00000000" w14:paraId="0000000A">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August 2018</w:t>
      </w:r>
    </w:p>
    <w:p w:rsidR="00000000" w:rsidDel="00000000" w:rsidP="00000000" w:rsidRDefault="00000000" w:rsidRPr="00000000" w14:paraId="0000000B">
      <w:pPr>
        <w:spacing w:line="276" w:lineRule="auto"/>
        <w:ind w:left="189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0C">
      <w:pPr>
        <w:spacing w:line="276" w:lineRule="auto"/>
        <w:ind w:left="0" w:firstLine="0"/>
        <w:rPr>
          <w:rFonts w:ascii="Times New Roman" w:cs="Times New Roman" w:eastAsia="Times New Roman" w:hAnsi="Times New Roman"/>
          <w:i w:val="1"/>
          <w:color w:val="434343"/>
          <w:highlight w:val="white"/>
        </w:rPr>
      </w:pPr>
      <w:r w:rsidDel="00000000" w:rsidR="00000000" w:rsidRPr="00000000">
        <w:rPr>
          <w:rFonts w:ascii="Times New Roman" w:cs="Times New Roman" w:eastAsia="Times New Roman" w:hAnsi="Times New Roman"/>
          <w:color w:val="434343"/>
          <w:highlight w:val="white"/>
          <w:rtl w:val="0"/>
        </w:rPr>
        <w:t xml:space="preserve">Yellow 1 and Yellow 2 explore the fine line between different shades of yellow, and how they reflect various levels of stability, health and emotion. I was inspired by the richly emoted </w:t>
      </w:r>
      <w:r w:rsidDel="00000000" w:rsidR="00000000" w:rsidRPr="00000000">
        <w:rPr>
          <w:rFonts w:ascii="Times New Roman" w:cs="Times New Roman" w:eastAsia="Times New Roman" w:hAnsi="Times New Roman"/>
          <w:i w:val="1"/>
          <w:color w:val="434343"/>
          <w:highlight w:val="white"/>
          <w:rtl w:val="0"/>
        </w:rPr>
        <w:t xml:space="preserve">Untitled</w:t>
      </w:r>
      <w:r w:rsidDel="00000000" w:rsidR="00000000" w:rsidRPr="00000000">
        <w:rPr>
          <w:rFonts w:ascii="Times New Roman" w:cs="Times New Roman" w:eastAsia="Times New Roman" w:hAnsi="Times New Roman"/>
          <w:color w:val="434343"/>
          <w:highlight w:val="white"/>
          <w:rtl w:val="0"/>
        </w:rPr>
        <w:t xml:space="preserve"> by Mark Rothko to characterize shades of yellow as different levels of acceptance with death, as well by Van Gogh's dominant use of yellow in his works and the theories that have arisen from it. My research was guided by color study from the Great Courses </w:t>
      </w:r>
      <w:r w:rsidDel="00000000" w:rsidR="00000000" w:rsidRPr="00000000">
        <w:rPr>
          <w:rFonts w:ascii="Times New Roman" w:cs="Times New Roman" w:eastAsia="Times New Roman" w:hAnsi="Times New Roman"/>
          <w:i w:val="1"/>
          <w:color w:val="434343"/>
          <w:highlight w:val="white"/>
          <w:rtl w:val="0"/>
        </w:rPr>
        <w:t xml:space="preserve">How Color Affects You: What Science Reveals.</w:t>
      </w:r>
    </w:p>
    <w:p w:rsidR="00000000" w:rsidDel="00000000" w:rsidP="00000000" w:rsidRDefault="00000000" w:rsidRPr="00000000" w14:paraId="0000000D">
      <w:pPr>
        <w:spacing w:line="276" w:lineRule="auto"/>
        <w:ind w:left="1890" w:firstLine="0"/>
        <w:rPr>
          <w:rFonts w:ascii="Times New Roman" w:cs="Times New Roman" w:eastAsia="Times New Roman" w:hAnsi="Times New Roman"/>
          <w:i w:val="1"/>
          <w:color w:val="434343"/>
          <w:highlight w:val="white"/>
        </w:rPr>
      </w:pPr>
      <w:r w:rsidDel="00000000" w:rsidR="00000000" w:rsidRPr="00000000">
        <w:rPr>
          <w:rtl w:val="0"/>
        </w:rPr>
      </w:r>
    </w:p>
    <w:p w:rsidR="00000000" w:rsidDel="00000000" w:rsidP="00000000" w:rsidRDefault="00000000" w:rsidRPr="00000000" w14:paraId="0000000E">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Woman and Crowd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0F">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30.5 x 70 cm (3)</w:t>
      </w:r>
      <w:r w:rsidDel="00000000" w:rsidR="00000000" w:rsidRPr="00000000">
        <w:rPr>
          <w:rtl w:val="0"/>
        </w:rPr>
      </w:r>
    </w:p>
    <w:p w:rsidR="00000000" w:rsidDel="00000000" w:rsidP="00000000" w:rsidRDefault="00000000" w:rsidRPr="00000000" w14:paraId="00000010">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Acrylic on Canvas</w:t>
      </w:r>
    </w:p>
    <w:p w:rsidR="00000000" w:rsidDel="00000000" w:rsidP="00000000" w:rsidRDefault="00000000" w:rsidRPr="00000000" w14:paraId="00000011">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April 2018</w:t>
      </w:r>
    </w:p>
    <w:p w:rsidR="00000000" w:rsidDel="00000000" w:rsidP="00000000" w:rsidRDefault="00000000" w:rsidRPr="00000000" w14:paraId="00000012">
      <w:pPr>
        <w:spacing w:line="276" w:lineRule="auto"/>
        <w:ind w:left="1890" w:firstLine="0"/>
        <w:rPr>
          <w:rFonts w:ascii="Times New Roman" w:cs="Times New Roman" w:eastAsia="Times New Roman" w:hAnsi="Times New Roman"/>
          <w:color w:val="434343"/>
          <w:highlight w:val="white"/>
        </w:rPr>
      </w:pPr>
      <w:r w:rsidDel="00000000" w:rsidR="00000000" w:rsidRPr="00000000">
        <w:rPr>
          <w:rtl w:val="0"/>
        </w:rPr>
      </w:r>
    </w:p>
    <w:tbl>
      <w:tblPr>
        <w:tblStyle w:val="Table1"/>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338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220.0" w:type="dxa"/>
            </w:tcMar>
            <w:vAlign w:val="top"/>
          </w:tcPr>
          <w:p w:rsidR="00000000" w:rsidDel="00000000" w:rsidP="00000000" w:rsidRDefault="00000000" w:rsidRPr="00000000" w14:paraId="00000013">
            <w:pPr>
              <w:spacing w:after="160" w:line="276" w:lineRule="auto"/>
              <w:ind w:left="-18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Woman and Crowd is a triptych that depicts the individual and the impact of one’s community, the creation of all aspects of the self. The first and last panels were inspired by Helena Wierzbicki’s fauvist portraits, while the middle scene was inspired by Gustav Klimt’s </w:t>
            </w:r>
            <w:r w:rsidDel="00000000" w:rsidR="00000000" w:rsidRPr="00000000">
              <w:rPr>
                <w:rFonts w:ascii="Times New Roman" w:cs="Times New Roman" w:eastAsia="Times New Roman" w:hAnsi="Times New Roman"/>
                <w:i w:val="1"/>
                <w:color w:val="434343"/>
                <w:highlight w:val="white"/>
                <w:rtl w:val="0"/>
              </w:rPr>
              <w:t xml:space="preserve">Death and Life.</w:t>
            </w:r>
            <w:r w:rsidDel="00000000" w:rsidR="00000000" w:rsidRPr="00000000">
              <w:rPr>
                <w:rtl w:val="0"/>
              </w:rPr>
            </w:r>
          </w:p>
        </w:tc>
      </w:tr>
    </w:tbl>
    <w:p w:rsidR="00000000" w:rsidDel="00000000" w:rsidP="00000000" w:rsidRDefault="00000000" w:rsidRPr="00000000" w14:paraId="00000014">
      <w:pPr>
        <w:spacing w:line="276" w:lineRule="auto"/>
        <w:ind w:left="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15">
      <w:pPr>
        <w:spacing w:line="276" w:lineRule="auto"/>
        <w:ind w:left="1890" w:firstLine="0"/>
        <w:rPr>
          <w:rFonts w:ascii="Times New Roman" w:cs="Times New Roman" w:eastAsia="Times New Roman" w:hAnsi="Times New Roman"/>
          <w:b w:val="1"/>
          <w:color w:val="434343"/>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Two Women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17">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10 x 15 in.</w:t>
      </w:r>
    </w:p>
    <w:p w:rsidR="00000000" w:rsidDel="00000000" w:rsidP="00000000" w:rsidRDefault="00000000" w:rsidRPr="00000000" w14:paraId="00000018">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Colored pencil &amp; watercolor on illustration board</w:t>
      </w:r>
    </w:p>
    <w:p w:rsidR="00000000" w:rsidDel="00000000" w:rsidP="00000000" w:rsidRDefault="00000000" w:rsidRPr="00000000" w14:paraId="00000019">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November 2017</w:t>
      </w:r>
    </w:p>
    <w:p w:rsidR="00000000" w:rsidDel="00000000" w:rsidP="00000000" w:rsidRDefault="00000000" w:rsidRPr="00000000" w14:paraId="0000001A">
      <w:pPr>
        <w:spacing w:line="276" w:lineRule="auto"/>
        <w:ind w:left="0" w:firstLine="0"/>
        <w:rPr>
          <w:rFonts w:ascii="Times New Roman" w:cs="Times New Roman" w:eastAsia="Times New Roman" w:hAnsi="Times New Roman"/>
          <w:b w:val="1"/>
          <w:color w:val="434343"/>
          <w:highlight w:val="white"/>
        </w:rPr>
      </w:pPr>
      <w:r w:rsidDel="00000000" w:rsidR="00000000" w:rsidRPr="00000000">
        <w:rPr>
          <w:rtl w:val="0"/>
        </w:rPr>
      </w:r>
    </w:p>
    <w:p w:rsidR="00000000" w:rsidDel="00000000" w:rsidP="00000000" w:rsidRDefault="00000000" w:rsidRPr="00000000" w14:paraId="0000001B">
      <w:pPr>
        <w:spacing w:line="276" w:lineRule="auto"/>
        <w:ind w:left="0" w:firstLine="0"/>
        <w:rPr>
          <w:rFonts w:ascii="Times New Roman" w:cs="Times New Roman" w:eastAsia="Times New Roman" w:hAnsi="Times New Roman"/>
          <w:i w:val="1"/>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w:t>
      </w:r>
      <w:r w:rsidDel="00000000" w:rsidR="00000000" w:rsidRPr="00000000">
        <w:rPr>
          <w:rFonts w:ascii="Times New Roman" w:cs="Times New Roman" w:eastAsia="Times New Roman" w:hAnsi="Times New Roman"/>
          <w:color w:val="434343"/>
          <w:highlight w:val="white"/>
          <w:rtl w:val="0"/>
        </w:rPr>
        <w:t xml:space="preserve">This creation illustrates love between two women of two different races -- both situations which are still addressed in modern society. It shows the celebration and joy of their freedoms, even while there are still some restrictions. Over the course of time we have improved discrimination that affects gender, race and sexual orientation. The formatting and components of this piece were inspired by Jim Schaeffing's </w:t>
      </w:r>
      <w:r w:rsidDel="00000000" w:rsidR="00000000" w:rsidRPr="00000000">
        <w:rPr>
          <w:rFonts w:ascii="Times New Roman" w:cs="Times New Roman" w:eastAsia="Times New Roman" w:hAnsi="Times New Roman"/>
          <w:i w:val="1"/>
          <w:color w:val="434343"/>
          <w:highlight w:val="white"/>
          <w:rtl w:val="0"/>
        </w:rPr>
        <w:t xml:space="preserve">Untitled.</w:t>
      </w:r>
    </w:p>
    <w:p w:rsidR="00000000" w:rsidDel="00000000" w:rsidP="00000000" w:rsidRDefault="00000000" w:rsidRPr="00000000" w14:paraId="0000001C">
      <w:pPr>
        <w:spacing w:line="276" w:lineRule="auto"/>
        <w:ind w:left="1890" w:firstLine="0"/>
        <w:rPr>
          <w:rFonts w:ascii="Times New Roman" w:cs="Times New Roman" w:eastAsia="Times New Roman" w:hAnsi="Times New Roman"/>
          <w:i w:val="1"/>
          <w:color w:val="434343"/>
          <w:highlight w:val="white"/>
        </w:rPr>
      </w:pPr>
      <w:r w:rsidDel="00000000" w:rsidR="00000000" w:rsidRPr="00000000">
        <w:rPr>
          <w:rtl w:val="0"/>
        </w:rPr>
      </w:r>
    </w:p>
    <w:p w:rsidR="00000000" w:rsidDel="00000000" w:rsidP="00000000" w:rsidRDefault="00000000" w:rsidRPr="00000000" w14:paraId="0000001D">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Responsibility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1E">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10 x 15 in.</w:t>
      </w:r>
    </w:p>
    <w:p w:rsidR="00000000" w:rsidDel="00000000" w:rsidP="00000000" w:rsidRDefault="00000000" w:rsidRPr="00000000" w14:paraId="0000001F">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Colored pencil &amp; watercolor on illustration board</w:t>
      </w:r>
    </w:p>
    <w:p w:rsidR="00000000" w:rsidDel="00000000" w:rsidP="00000000" w:rsidRDefault="00000000" w:rsidRPr="00000000" w14:paraId="00000020">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November 2017</w:t>
      </w:r>
    </w:p>
    <w:p w:rsidR="00000000" w:rsidDel="00000000" w:rsidP="00000000" w:rsidRDefault="00000000" w:rsidRPr="00000000" w14:paraId="00000021">
      <w:pPr>
        <w:spacing w:line="276" w:lineRule="auto"/>
        <w:ind w:left="189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22">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w:t>
      </w:r>
      <w:r w:rsidDel="00000000" w:rsidR="00000000" w:rsidRPr="00000000">
        <w:rPr>
          <w:rFonts w:ascii="Times New Roman" w:cs="Times New Roman" w:eastAsia="Times New Roman" w:hAnsi="Times New Roman"/>
          <w:color w:val="434343"/>
          <w:highlight w:val="white"/>
          <w:rtl w:val="0"/>
        </w:rPr>
        <w:t xml:space="preserve">This illustration represents two common struggles for people of our modern society; being a mother and being a caretaker -- the burdens of aging and responsibility. It indicates the bookends of time, a mother raising new life, and after a lengthy passing of time the responsibility becomes that of the childs’ for her dying mother. The style and format of this illustration were inspired by both Raphael’s Madonna del Granduca and the cover art of Batman: A Death in the Family by Mike Mignola. ​</w:t>
      </w:r>
    </w:p>
    <w:p w:rsidR="00000000" w:rsidDel="00000000" w:rsidP="00000000" w:rsidRDefault="00000000" w:rsidRPr="00000000" w14:paraId="00000023">
      <w:pPr>
        <w:spacing w:line="276" w:lineRule="auto"/>
        <w:ind w:left="1890" w:firstLine="0"/>
        <w:rPr>
          <w:rFonts w:ascii="Times New Roman" w:cs="Times New Roman" w:eastAsia="Times New Roman" w:hAnsi="Times New Roman"/>
          <w:b w:val="1"/>
          <w:color w:val="434343"/>
          <w:highlight w:val="white"/>
        </w:rPr>
      </w:pPr>
      <w:r w:rsidDel="00000000" w:rsidR="00000000" w:rsidRPr="00000000">
        <w:rPr>
          <w:rtl w:val="0"/>
        </w:rPr>
      </w:r>
    </w:p>
    <w:p w:rsidR="00000000" w:rsidDel="00000000" w:rsidP="00000000" w:rsidRDefault="00000000" w:rsidRPr="00000000" w14:paraId="00000024">
      <w:pPr>
        <w:spacing w:line="276" w:lineRule="auto"/>
        <w:ind w:left="1890" w:firstLine="0"/>
        <w:rPr>
          <w:rFonts w:ascii="Times New Roman" w:cs="Times New Roman" w:eastAsia="Times New Roman" w:hAnsi="Times New Roman"/>
          <w:b w:val="1"/>
          <w:color w:val="434343"/>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Are We Home Yet?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26">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8 x 6 in.</w:t>
      </w:r>
    </w:p>
    <w:p w:rsidR="00000000" w:rsidDel="00000000" w:rsidP="00000000" w:rsidRDefault="00000000" w:rsidRPr="00000000" w14:paraId="00000027">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Dry Point, Watercolor &amp; Ink</w:t>
      </w:r>
    </w:p>
    <w:p w:rsidR="00000000" w:rsidDel="00000000" w:rsidP="00000000" w:rsidRDefault="00000000" w:rsidRPr="00000000" w14:paraId="00000028">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September 2018</w:t>
      </w:r>
    </w:p>
    <w:p w:rsidR="00000000" w:rsidDel="00000000" w:rsidP="00000000" w:rsidRDefault="00000000" w:rsidRPr="00000000" w14:paraId="00000029">
      <w:pPr>
        <w:spacing w:line="276" w:lineRule="auto"/>
        <w:ind w:left="189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2A">
      <w:pPr>
        <w:spacing w:line="276" w:lineRule="auto"/>
        <w:ind w:left="0" w:firstLine="0"/>
        <w:rPr>
          <w:rFonts w:ascii="Times New Roman" w:cs="Times New Roman" w:eastAsia="Times New Roman" w:hAnsi="Times New Roman"/>
          <w:i w:val="1"/>
          <w:color w:val="434343"/>
          <w:highlight w:val="white"/>
        </w:rPr>
      </w:pPr>
      <w:r w:rsidDel="00000000" w:rsidR="00000000" w:rsidRPr="00000000">
        <w:rPr>
          <w:rFonts w:ascii="Times New Roman" w:cs="Times New Roman" w:eastAsia="Times New Roman" w:hAnsi="Times New Roman"/>
          <w:color w:val="434343"/>
          <w:highlight w:val="white"/>
          <w:rtl w:val="0"/>
        </w:rPr>
        <w:t xml:space="preserve">​The intention of my drypoint was to create the visual and emotional sensation of being home. It combines the elements of an imprecise, abstract architecture portrayal and heavy reliance on basic shapes inspired by Clare Caulfield's </w:t>
      </w:r>
      <w:r w:rsidDel="00000000" w:rsidR="00000000" w:rsidRPr="00000000">
        <w:rPr>
          <w:rFonts w:ascii="Times New Roman" w:cs="Times New Roman" w:eastAsia="Times New Roman" w:hAnsi="Times New Roman"/>
          <w:i w:val="1"/>
          <w:color w:val="434343"/>
          <w:highlight w:val="white"/>
          <w:rtl w:val="0"/>
        </w:rPr>
        <w:t xml:space="preserve">Lexington Avenue NYC</w:t>
      </w:r>
      <w:r w:rsidDel="00000000" w:rsidR="00000000" w:rsidRPr="00000000">
        <w:rPr>
          <w:rFonts w:ascii="Times New Roman" w:cs="Times New Roman" w:eastAsia="Times New Roman" w:hAnsi="Times New Roman"/>
          <w:color w:val="434343"/>
          <w:highlight w:val="white"/>
          <w:rtl w:val="0"/>
        </w:rPr>
        <w:t xml:space="preserve">, to symbolize the fundamental and structural components of being in a safe space. ​The incorporation of photographic images into this piece was inspired by Robert Rauschenberg's </w:t>
      </w:r>
      <w:r w:rsidDel="00000000" w:rsidR="00000000" w:rsidRPr="00000000">
        <w:rPr>
          <w:rFonts w:ascii="Times New Roman" w:cs="Times New Roman" w:eastAsia="Times New Roman" w:hAnsi="Times New Roman"/>
          <w:i w:val="1"/>
          <w:color w:val="434343"/>
          <w:highlight w:val="white"/>
          <w:rtl w:val="0"/>
        </w:rPr>
        <w:t xml:space="preserve">Port of Entry.</w:t>
      </w:r>
    </w:p>
    <w:p w:rsidR="00000000" w:rsidDel="00000000" w:rsidP="00000000" w:rsidRDefault="00000000" w:rsidRPr="00000000" w14:paraId="0000002B">
      <w:pPr>
        <w:spacing w:line="276" w:lineRule="auto"/>
        <w:ind w:left="1890" w:firstLine="0"/>
        <w:rPr>
          <w:rFonts w:ascii="Times New Roman" w:cs="Times New Roman" w:eastAsia="Times New Roman" w:hAnsi="Times New Roman"/>
          <w:i w:val="1"/>
          <w:color w:val="434343"/>
          <w:highlight w:val="white"/>
        </w:rPr>
      </w:pPr>
      <w:r w:rsidDel="00000000" w:rsidR="00000000" w:rsidRPr="00000000">
        <w:rPr>
          <w:rtl w:val="0"/>
        </w:rPr>
      </w:r>
    </w:p>
    <w:p w:rsidR="00000000" w:rsidDel="00000000" w:rsidP="00000000" w:rsidRDefault="00000000" w:rsidRPr="00000000" w14:paraId="0000002C">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Primary Time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2D">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21.6 x 27.9 cm. (3)</w:t>
      </w:r>
    </w:p>
    <w:p w:rsidR="00000000" w:rsidDel="00000000" w:rsidP="00000000" w:rsidRDefault="00000000" w:rsidRPr="00000000" w14:paraId="0000002E">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Acrylic on Paper</w:t>
      </w:r>
    </w:p>
    <w:p w:rsidR="00000000" w:rsidDel="00000000" w:rsidP="00000000" w:rsidRDefault="00000000" w:rsidRPr="00000000" w14:paraId="0000002F">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October 2018</w:t>
      </w:r>
    </w:p>
    <w:p w:rsidR="00000000" w:rsidDel="00000000" w:rsidP="00000000" w:rsidRDefault="00000000" w:rsidRPr="00000000" w14:paraId="00000030">
      <w:pPr>
        <w:spacing w:line="276" w:lineRule="auto"/>
        <w:ind w:left="189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31">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This series addresses the passing speed of time relative to personal interactions. This surreal concept is broken down into subjective rates of motion, inspired by Salvador's interpretation of time in </w:t>
      </w:r>
      <w:r w:rsidDel="00000000" w:rsidR="00000000" w:rsidRPr="00000000">
        <w:rPr>
          <w:rFonts w:ascii="Times New Roman" w:cs="Times New Roman" w:eastAsia="Times New Roman" w:hAnsi="Times New Roman"/>
          <w:i w:val="1"/>
          <w:color w:val="434343"/>
          <w:highlight w:val="white"/>
          <w:rtl w:val="0"/>
        </w:rPr>
        <w:t xml:space="preserve">Persistence of Memory.</w:t>
      </w:r>
      <w:r w:rsidDel="00000000" w:rsidR="00000000" w:rsidRPr="00000000">
        <w:rPr>
          <w:rFonts w:ascii="Times New Roman" w:cs="Times New Roman" w:eastAsia="Times New Roman" w:hAnsi="Times New Roman"/>
          <w:color w:val="434343"/>
          <w:highlight w:val="white"/>
          <w:rtl w:val="0"/>
        </w:rPr>
        <w:t xml:space="preserve"> The structural components of shape and line are presented by sturdy, consistent color to enforce the way time is firmly, objectively measured as it continues, despite being subjectively experienced. The bold, simplistic style was inspired by the prints of </w:t>
      </w:r>
      <w:r w:rsidDel="00000000" w:rsidR="00000000" w:rsidRPr="00000000">
        <w:rPr>
          <w:rFonts w:ascii="Times New Roman" w:cs="Times New Roman" w:eastAsia="Times New Roman" w:hAnsi="Times New Roman"/>
          <w:color w:val="434343"/>
          <w:highlight w:val="white"/>
          <w:rtl w:val="0"/>
        </w:rPr>
        <w:t xml:space="preserve">Sassily</w:t>
      </w:r>
      <w:r w:rsidDel="00000000" w:rsidR="00000000" w:rsidRPr="00000000">
        <w:rPr>
          <w:rFonts w:ascii="Times New Roman" w:cs="Times New Roman" w:eastAsia="Times New Roman" w:hAnsi="Times New Roman"/>
          <w:color w:val="434343"/>
          <w:highlight w:val="white"/>
          <w:rtl w:val="0"/>
        </w:rPr>
        <w:t xml:space="preserve"> Kandinsky.</w:t>
      </w:r>
    </w:p>
    <w:p w:rsidR="00000000" w:rsidDel="00000000" w:rsidP="00000000" w:rsidRDefault="00000000" w:rsidRPr="00000000" w14:paraId="00000032">
      <w:pPr>
        <w:spacing w:line="276" w:lineRule="auto"/>
        <w:ind w:left="189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33">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Little Shop of Horrors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34">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24 x 36 in.</w:t>
      </w:r>
    </w:p>
    <w:p w:rsidR="00000000" w:rsidDel="00000000" w:rsidP="00000000" w:rsidRDefault="00000000" w:rsidRPr="00000000" w14:paraId="00000035">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Digital Illustration</w:t>
      </w:r>
    </w:p>
    <w:p w:rsidR="00000000" w:rsidDel="00000000" w:rsidP="00000000" w:rsidRDefault="00000000" w:rsidRPr="00000000" w14:paraId="00000036">
      <w:pPr>
        <w:spacing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November 2018</w:t>
      </w:r>
    </w:p>
    <w:p w:rsidR="00000000" w:rsidDel="00000000" w:rsidP="00000000" w:rsidRDefault="00000000" w:rsidRPr="00000000" w14:paraId="00000037">
      <w:pPr>
        <w:spacing w:line="276" w:lineRule="auto"/>
        <w:ind w:left="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38">
      <w:pPr>
        <w:spacing w:after="160" w:lineRule="auto"/>
        <w:rPr>
          <w:rFonts w:ascii="Times New Roman" w:cs="Times New Roman" w:eastAsia="Times New Roman" w:hAnsi="Times New Roman"/>
          <w:i w:val="1"/>
          <w:color w:val="434343"/>
          <w:highlight w:val="white"/>
        </w:rPr>
      </w:pPr>
      <w:r w:rsidDel="00000000" w:rsidR="00000000" w:rsidRPr="00000000">
        <w:rPr>
          <w:rFonts w:ascii="Times New Roman" w:cs="Times New Roman" w:eastAsia="Times New Roman" w:hAnsi="Times New Roman"/>
          <w:color w:val="434343"/>
          <w:highlight w:val="white"/>
          <w:rtl w:val="0"/>
        </w:rPr>
        <w:t xml:space="preserve">The IB Theater program did a production of the musical, </w:t>
      </w:r>
      <w:r w:rsidDel="00000000" w:rsidR="00000000" w:rsidRPr="00000000">
        <w:rPr>
          <w:rFonts w:ascii="Times New Roman" w:cs="Times New Roman" w:eastAsia="Times New Roman" w:hAnsi="Times New Roman"/>
          <w:i w:val="1"/>
          <w:color w:val="434343"/>
          <w:highlight w:val="white"/>
          <w:rtl w:val="0"/>
        </w:rPr>
        <w:t xml:space="preserve">​Little Shop of Horrors. </w:t>
      </w:r>
      <w:r w:rsidDel="00000000" w:rsidR="00000000" w:rsidRPr="00000000">
        <w:rPr>
          <w:rFonts w:ascii="Times New Roman" w:cs="Times New Roman" w:eastAsia="Times New Roman" w:hAnsi="Times New Roman"/>
          <w:color w:val="434343"/>
          <w:highlight w:val="white"/>
          <w:rtl w:val="0"/>
        </w:rPr>
        <w:t xml:space="preserve">Being an IB Visual Arts student, I worked in collaboration to create the musical poster. It displays elements of the plot in simplified advertisement, inspired by the sketches of Leonardo da Vinci and Leonard Weisgard’s illustrations for </w:t>
      </w:r>
      <w:r w:rsidDel="00000000" w:rsidR="00000000" w:rsidRPr="00000000">
        <w:rPr>
          <w:rFonts w:ascii="Times New Roman" w:cs="Times New Roman" w:eastAsia="Times New Roman" w:hAnsi="Times New Roman"/>
          <w:i w:val="1"/>
          <w:color w:val="434343"/>
          <w:highlight w:val="white"/>
          <w:rtl w:val="0"/>
        </w:rPr>
        <w:t xml:space="preserve">Alice In Wonderland.</w:t>
      </w:r>
    </w:p>
    <w:p w:rsidR="00000000" w:rsidDel="00000000" w:rsidP="00000000" w:rsidRDefault="00000000" w:rsidRPr="00000000" w14:paraId="00000039">
      <w:pPr>
        <w:spacing w:after="160" w:lineRule="auto"/>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i w:val="1"/>
          <w:color w:val="434343"/>
          <w:highlight w:val="white"/>
          <w:rtl w:val="0"/>
        </w:rPr>
        <w:t xml:space="preserve">Use of the original "Little Shop of Horrors" logo design ​​is permitted by purchasing and owning the rights to the production for the high school’s performance.</w:t>
      </w:r>
      <w:r w:rsidDel="00000000" w:rsidR="00000000" w:rsidRPr="00000000">
        <w:rPr>
          <w:rtl w:val="0"/>
        </w:rPr>
      </w:r>
    </w:p>
    <w:tbl>
      <w:tblPr>
        <w:tblStyle w:val="Table2"/>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410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220.0" w:type="dxa"/>
            </w:tcMar>
            <w:vAlign w:val="top"/>
          </w:tcPr>
          <w:p w:rsidR="00000000" w:rsidDel="00000000" w:rsidP="00000000" w:rsidRDefault="00000000" w:rsidRPr="00000000" w14:paraId="0000003A">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Elemental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3B">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9 x 13.9 in. (2)</w:t>
            </w:r>
          </w:p>
          <w:p w:rsidR="00000000" w:rsidDel="00000000" w:rsidP="00000000" w:rsidRDefault="00000000" w:rsidRPr="00000000" w14:paraId="0000003C">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Illustration &amp; Digital Manipulation</w:t>
            </w:r>
          </w:p>
          <w:p w:rsidR="00000000" w:rsidDel="00000000" w:rsidP="00000000" w:rsidRDefault="00000000" w:rsidRPr="00000000" w14:paraId="0000003D">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January 2019</w:t>
            </w:r>
          </w:p>
          <w:p w:rsidR="00000000" w:rsidDel="00000000" w:rsidP="00000000" w:rsidRDefault="00000000" w:rsidRPr="00000000" w14:paraId="0000003E">
            <w:pPr>
              <w:spacing w:after="160" w:line="276" w:lineRule="auto"/>
              <w:ind w:left="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3F">
            <w:pPr>
              <w:spacing w:after="160"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3e3e3e"/>
                <w:highlight w:val="white"/>
                <w:rtl w:val="0"/>
              </w:rPr>
              <w:t xml:space="preserve">This is the natural human figure relative to modern influence, expressive of the elemental experiences of beings with the absence of physical additions; the bare minimum. Human life, stripped of all the pieces and parts, is a body. This is what contains our experiences. We often have one thing we depend on in life -- here it is the dependency is on the presence of light. I was inspired by Leonardo da Vinci's intimate, artful study of anatomy through sketches and diagrams. </w:t>
            </w: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Habits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41">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99 x 200 cm</w:t>
            </w:r>
          </w:p>
          <w:p w:rsidR="00000000" w:rsidDel="00000000" w:rsidP="00000000" w:rsidRDefault="00000000" w:rsidRPr="00000000" w14:paraId="00000042">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Paper Plates (Boulder Classic &amp; Green Label), natural fruit dyes</w:t>
            </w:r>
          </w:p>
          <w:p w:rsidR="00000000" w:rsidDel="00000000" w:rsidP="00000000" w:rsidRDefault="00000000" w:rsidRPr="00000000" w14:paraId="00000043">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January 2018</w:t>
            </w:r>
          </w:p>
          <w:p w:rsidR="00000000" w:rsidDel="00000000" w:rsidP="00000000" w:rsidRDefault="00000000" w:rsidRPr="00000000" w14:paraId="00000044">
            <w:pPr>
              <w:spacing w:after="160" w:line="276" w:lineRule="auto"/>
              <w:ind w:left="1890" w:firstLine="0"/>
              <w:rPr>
                <w:rFonts w:ascii="Times New Roman" w:cs="Times New Roman" w:eastAsia="Times New Roman" w:hAnsi="Times New Roman"/>
                <w:color w:val="434343"/>
                <w:highlight w:val="white"/>
              </w:rPr>
            </w:pPr>
            <w:r w:rsidDel="00000000" w:rsidR="00000000" w:rsidRPr="00000000">
              <w:rPr>
                <w:rtl w:val="0"/>
              </w:rPr>
            </w:r>
          </w:p>
          <w:p w:rsidR="00000000" w:rsidDel="00000000" w:rsidP="00000000" w:rsidRDefault="00000000" w:rsidRPr="00000000" w14:paraId="00000045">
            <w:pPr>
              <w:spacing w:after="160" w:line="276" w:lineRule="auto"/>
              <w:ind w:left="0" w:firstLine="0"/>
              <w:rPr>
                <w:rFonts w:ascii="Times New Roman" w:cs="Times New Roman" w:eastAsia="Times New Roman" w:hAnsi="Times New Roman"/>
                <w:i w:val="1"/>
                <w:color w:val="434343"/>
                <w:highlight w:val="white"/>
              </w:rPr>
            </w:pPr>
            <w:r w:rsidDel="00000000" w:rsidR="00000000" w:rsidRPr="00000000">
              <w:rPr>
                <w:rFonts w:ascii="Times New Roman" w:cs="Times New Roman" w:eastAsia="Times New Roman" w:hAnsi="Times New Roman"/>
                <w:i w:val="1"/>
                <w:color w:val="434343"/>
                <w:highlight w:val="white"/>
                <w:rtl w:val="0"/>
              </w:rPr>
              <w:t xml:space="preserve">Habits</w:t>
            </w:r>
            <w:r w:rsidDel="00000000" w:rsidR="00000000" w:rsidRPr="00000000">
              <w:rPr>
                <w:rFonts w:ascii="Times New Roman" w:cs="Times New Roman" w:eastAsia="Times New Roman" w:hAnsi="Times New Roman"/>
                <w:color w:val="434343"/>
                <w:highlight w:val="white"/>
                <w:rtl w:val="0"/>
              </w:rPr>
              <w:t xml:space="preserve"> is a ready-made object assemblage constructed of manufactured paper plates that have been affected by natural dyes from thawing frozen fruit for smoothies, over the course of a month. It is meant to depict the life and death of human habits, affected by time. From the garbage to the wall, my piece was inspired by the simplicity and repetition of John Armleder's presentation in </w:t>
            </w:r>
            <w:r w:rsidDel="00000000" w:rsidR="00000000" w:rsidRPr="00000000">
              <w:rPr>
                <w:rFonts w:ascii="Times New Roman" w:cs="Times New Roman" w:eastAsia="Times New Roman" w:hAnsi="Times New Roman"/>
                <w:i w:val="1"/>
                <w:color w:val="434343"/>
                <w:highlight w:val="white"/>
                <w:rtl w:val="0"/>
              </w:rPr>
              <w:t xml:space="preserve">Liberty Dome</w:t>
            </w:r>
            <w:r w:rsidDel="00000000" w:rsidR="00000000" w:rsidRPr="00000000">
              <w:rPr>
                <w:rFonts w:ascii="Times New Roman" w:cs="Times New Roman" w:eastAsia="Times New Roman" w:hAnsi="Times New Roman"/>
                <w:color w:val="434343"/>
                <w:highlight w:val="white"/>
                <w:rtl w:val="0"/>
              </w:rPr>
              <w:t xml:space="preserve"> and the patterns, transitions and story of Stuart Haygarth's S</w:t>
            </w:r>
            <w:r w:rsidDel="00000000" w:rsidR="00000000" w:rsidRPr="00000000">
              <w:rPr>
                <w:rFonts w:ascii="Times New Roman" w:cs="Times New Roman" w:eastAsia="Times New Roman" w:hAnsi="Times New Roman"/>
                <w:i w:val="1"/>
                <w:color w:val="434343"/>
                <w:highlight w:val="white"/>
                <w:rtl w:val="0"/>
              </w:rPr>
              <w:t xml:space="preserve">harps Project.</w:t>
            </w:r>
          </w:p>
          <w:p w:rsidR="00000000" w:rsidDel="00000000" w:rsidP="00000000" w:rsidRDefault="00000000" w:rsidRPr="00000000" w14:paraId="00000046">
            <w:pPr>
              <w:spacing w:after="160" w:line="276" w:lineRule="auto"/>
              <w:ind w:left="1890" w:firstLine="0"/>
              <w:rPr>
                <w:rFonts w:ascii="Times New Roman" w:cs="Times New Roman" w:eastAsia="Times New Roman" w:hAnsi="Times New Roman"/>
                <w:i w:val="1"/>
                <w:color w:val="434343"/>
                <w:highlight w:val="white"/>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b w:val="1"/>
                <w:color w:val="434343"/>
                <w:highlight w:val="white"/>
                <w:rtl w:val="0"/>
              </w:rPr>
              <w:t xml:space="preserve">Sleep Well </w:t>
            </w:r>
            <w:r w:rsidDel="00000000" w:rsidR="00000000" w:rsidRPr="00000000">
              <w:rPr>
                <w:rFonts w:ascii="Times New Roman" w:cs="Times New Roman" w:eastAsia="Times New Roman" w:hAnsi="Times New Roman"/>
                <w:color w:val="434343"/>
                <w:highlight w:val="white"/>
                <w:rtl w:val="0"/>
              </w:rPr>
              <w:t xml:space="preserve">by Natalie Claas</w:t>
            </w:r>
          </w:p>
          <w:p w:rsidR="00000000" w:rsidDel="00000000" w:rsidP="00000000" w:rsidRDefault="00000000" w:rsidRPr="00000000" w14:paraId="00000048">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18 x 24 in.</w:t>
            </w:r>
          </w:p>
          <w:p w:rsidR="00000000" w:rsidDel="00000000" w:rsidP="00000000" w:rsidRDefault="00000000" w:rsidRPr="00000000" w14:paraId="00000049">
            <w:pPr>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Photography and Digital Manipulation</w:t>
            </w:r>
          </w:p>
          <w:p w:rsidR="00000000" w:rsidDel="00000000" w:rsidP="00000000" w:rsidRDefault="00000000" w:rsidRPr="00000000" w14:paraId="0000004A">
            <w:pPr>
              <w:ind w:left="0" w:firstLine="0"/>
              <w:rPr>
                <w:rFonts w:ascii="Times New Roman" w:cs="Times New Roman" w:eastAsia="Times New Roman" w:hAnsi="Times New Roman"/>
                <w:i w:val="1"/>
                <w:color w:val="434343"/>
                <w:highlight w:val="white"/>
              </w:rPr>
            </w:pPr>
            <w:r w:rsidDel="00000000" w:rsidR="00000000" w:rsidRPr="00000000">
              <w:rPr>
                <w:rFonts w:ascii="Times New Roman" w:cs="Times New Roman" w:eastAsia="Times New Roman" w:hAnsi="Times New Roman"/>
                <w:color w:val="434343"/>
                <w:highlight w:val="white"/>
                <w:rtl w:val="0"/>
              </w:rPr>
              <w:t xml:space="preserve">November 2018</w:t>
            </w:r>
            <w:r w:rsidDel="00000000" w:rsidR="00000000" w:rsidRPr="00000000">
              <w:rPr>
                <w:rtl w:val="0"/>
              </w:rPr>
            </w:r>
          </w:p>
          <w:p w:rsidR="00000000" w:rsidDel="00000000" w:rsidP="00000000" w:rsidRDefault="00000000" w:rsidRPr="00000000" w14:paraId="0000004B">
            <w:pPr>
              <w:ind w:left="1890" w:firstLine="0"/>
              <w:rPr>
                <w:rFonts w:ascii="Times New Roman" w:cs="Times New Roman" w:eastAsia="Times New Roman" w:hAnsi="Times New Roman"/>
                <w:i w:val="1"/>
                <w:color w:val="434343"/>
                <w:highlight w:val="white"/>
              </w:rPr>
            </w:pPr>
            <w:r w:rsidDel="00000000" w:rsidR="00000000" w:rsidRPr="00000000">
              <w:rPr>
                <w:rtl w:val="0"/>
              </w:rPr>
            </w:r>
          </w:p>
          <w:p w:rsidR="00000000" w:rsidDel="00000000" w:rsidP="00000000" w:rsidRDefault="00000000" w:rsidRPr="00000000" w14:paraId="0000004C">
            <w:pPr>
              <w:spacing w:after="160" w:line="276" w:lineRule="auto"/>
              <w:ind w:left="0" w:firstLine="0"/>
              <w:rPr>
                <w:rFonts w:ascii="Times New Roman" w:cs="Times New Roman" w:eastAsia="Times New Roman" w:hAnsi="Times New Roman"/>
                <w:color w:val="434343"/>
                <w:highlight w:val="white"/>
              </w:rPr>
            </w:pPr>
            <w:r w:rsidDel="00000000" w:rsidR="00000000" w:rsidRPr="00000000">
              <w:rPr>
                <w:rFonts w:ascii="Times New Roman" w:cs="Times New Roman" w:eastAsia="Times New Roman" w:hAnsi="Times New Roman"/>
                <w:color w:val="434343"/>
                <w:highlight w:val="white"/>
                <w:rtl w:val="0"/>
              </w:rPr>
              <w:t xml:space="preserve">As the same adaptations of a nightmare began to occur religiously during sleep, each time I awoke from one, I worked on this digital manifestation of my fears and experiences to process it. The work was distributed over numerous evenings.  The portrayal of darkness and life was inspired by Gustav Klimt's </w:t>
            </w:r>
            <w:r w:rsidDel="00000000" w:rsidR="00000000" w:rsidRPr="00000000">
              <w:rPr>
                <w:rFonts w:ascii="Times New Roman" w:cs="Times New Roman" w:eastAsia="Times New Roman" w:hAnsi="Times New Roman"/>
                <w:i w:val="1"/>
                <w:color w:val="434343"/>
                <w:highlight w:val="white"/>
                <w:rtl w:val="0"/>
              </w:rPr>
              <w:t xml:space="preserve">Death and Life. </w:t>
            </w:r>
            <w:r w:rsidDel="00000000" w:rsidR="00000000" w:rsidRPr="00000000">
              <w:rPr>
                <w:rFonts w:ascii="Times New Roman" w:cs="Times New Roman" w:eastAsia="Times New Roman" w:hAnsi="Times New Roman"/>
                <w:color w:val="434343"/>
                <w:highlight w:val="white"/>
                <w:rtl w:val="0"/>
              </w:rPr>
              <w:t xml:space="preserve">The dominant landscape approach was inspired by Barbara Grant's </w:t>
            </w:r>
            <w:r w:rsidDel="00000000" w:rsidR="00000000" w:rsidRPr="00000000">
              <w:rPr>
                <w:rFonts w:ascii="Times New Roman" w:cs="Times New Roman" w:eastAsia="Times New Roman" w:hAnsi="Times New Roman"/>
                <w:i w:val="1"/>
                <w:color w:val="434343"/>
                <w:highlight w:val="white"/>
                <w:rtl w:val="0"/>
              </w:rPr>
              <w:t xml:space="preserve">​Quiet Interference #8.</w:t>
            </w:r>
            <w:r w:rsidDel="00000000" w:rsidR="00000000" w:rsidRPr="00000000">
              <w:rPr>
                <w:rtl w:val="0"/>
              </w:rPr>
            </w:r>
          </w:p>
        </w:tc>
      </w:tr>
    </w:tbl>
    <w:p w:rsidR="00000000" w:rsidDel="00000000" w:rsidP="00000000" w:rsidRDefault="00000000" w:rsidRPr="00000000" w14:paraId="0000004D">
      <w:pPr>
        <w:spacing w:line="276" w:lineRule="auto"/>
        <w:ind w:left="0" w:firstLine="0"/>
        <w:rPr>
          <w:rFonts w:ascii="Times New Roman" w:cs="Times New Roman" w:eastAsia="Times New Roman" w:hAnsi="Times New Roman"/>
          <w:color w:val="43434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